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A0" w:rsidRPr="00E76FFC" w:rsidRDefault="00353823" w:rsidP="00E76F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bookmarkStart w:id="0" w:name="_GoBack"/>
      <w:bookmarkEnd w:id="0"/>
    </w:p>
    <w:p w:rsidR="00B0725D" w:rsidRDefault="00B0725D" w:rsidP="00E76F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FFC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E76FFC">
        <w:rPr>
          <w:rFonts w:ascii="Times New Roman" w:hAnsi="Times New Roman"/>
          <w:b/>
          <w:sz w:val="28"/>
          <w:szCs w:val="28"/>
        </w:rPr>
        <w:t>публичн</w:t>
      </w:r>
      <w:r w:rsidR="005B47D9">
        <w:rPr>
          <w:rFonts w:ascii="Times New Roman" w:hAnsi="Times New Roman"/>
          <w:b/>
          <w:sz w:val="28"/>
          <w:szCs w:val="28"/>
        </w:rPr>
        <w:t xml:space="preserve">ого </w:t>
      </w:r>
      <w:r w:rsidRPr="00E76FFC">
        <w:rPr>
          <w:rFonts w:ascii="Times New Roman" w:hAnsi="Times New Roman"/>
          <w:b/>
          <w:sz w:val="28"/>
          <w:szCs w:val="28"/>
        </w:rPr>
        <w:t>мероприяти</w:t>
      </w:r>
      <w:r w:rsidR="005B47D9">
        <w:rPr>
          <w:rFonts w:ascii="Times New Roman" w:hAnsi="Times New Roman"/>
          <w:b/>
          <w:sz w:val="28"/>
          <w:szCs w:val="28"/>
        </w:rPr>
        <w:t>я</w:t>
      </w:r>
      <w:r w:rsidRPr="00E76FFC">
        <w:rPr>
          <w:rFonts w:ascii="Times New Roman" w:hAnsi="Times New Roman"/>
          <w:b/>
          <w:sz w:val="28"/>
          <w:szCs w:val="28"/>
        </w:rPr>
        <w:t xml:space="preserve"> с подконтрольными субъектами по вопросам правоприменительной практики</w:t>
      </w:r>
    </w:p>
    <w:p w:rsidR="003D2B26" w:rsidRDefault="003D2B26" w:rsidP="00E76F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публичном обсуждении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B30647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при осуществлении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647">
        <w:rPr>
          <w:rFonts w:ascii="Times New Roman" w:hAnsi="Times New Roman" w:cs="Times New Roman"/>
          <w:sz w:val="28"/>
          <w:szCs w:val="28"/>
        </w:rPr>
        <w:t xml:space="preserve">Калининградскими отделами Центрального управления </w:t>
      </w:r>
      <w:proofErr w:type="spellStart"/>
      <w:r w:rsidRPr="00B3064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>, проведенном 15.09.2017 в г. Зеленоградске Калининградской области, приняли участие:</w:t>
      </w:r>
    </w:p>
    <w:p w:rsidR="003D2B26" w:rsidRDefault="003D2B26" w:rsidP="003D2B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Центрального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руководителя Крутиков Н.А.;</w:t>
      </w: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государственного энергетического надзора по Калининградской области Прохоров Д.П.;</w:t>
      </w: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общего промышленного надзора по Калининградской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Ожигов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С.О.;</w:t>
      </w: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предоставления государственных услуг по Калининградской области Остапова Ю.П.;</w:t>
      </w: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Отделов по Калининградской области – 9 человек.</w:t>
      </w:r>
    </w:p>
    <w:p w:rsidR="003D2B26" w:rsidRDefault="003D2B26" w:rsidP="003D2B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B26">
        <w:rPr>
          <w:rFonts w:ascii="Times New Roman" w:hAnsi="Times New Roman"/>
          <w:sz w:val="28"/>
          <w:szCs w:val="28"/>
        </w:rPr>
        <w:t>от органов власти, прокуратуры</w:t>
      </w:r>
      <w:r>
        <w:rPr>
          <w:rFonts w:ascii="Times New Roman" w:hAnsi="Times New Roman"/>
          <w:sz w:val="28"/>
          <w:szCs w:val="28"/>
        </w:rPr>
        <w:t>:</w:t>
      </w: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главы администрации Балтийского района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Ю.А.;</w:t>
      </w: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комитета ЖКХ Администрации Зеленоградского района Пахоменко А.В.;</w:t>
      </w: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комитета ЖКХ Администрации Зеленоградского района Смирнова Е.В.;</w:t>
      </w: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ЖКХ Администрации Багратионовского городского округа </w:t>
      </w:r>
      <w:r w:rsidR="00BD5DE7">
        <w:rPr>
          <w:rFonts w:ascii="Times New Roman" w:hAnsi="Times New Roman"/>
          <w:sz w:val="28"/>
          <w:szCs w:val="28"/>
        </w:rPr>
        <w:t>Илющенко В</w:t>
      </w:r>
      <w:r>
        <w:rPr>
          <w:rFonts w:ascii="Times New Roman" w:hAnsi="Times New Roman"/>
          <w:sz w:val="28"/>
          <w:szCs w:val="28"/>
        </w:rPr>
        <w:t>.</w:t>
      </w:r>
      <w:r w:rsidR="00BD5D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.;</w:t>
      </w:r>
    </w:p>
    <w:p w:rsidR="00BD5DE7" w:rsidRDefault="00BD5DE7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управления ЖКХ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681718">
        <w:rPr>
          <w:rFonts w:ascii="Times New Roman" w:hAnsi="Times New Roman"/>
          <w:sz w:val="28"/>
          <w:szCs w:val="28"/>
        </w:rPr>
        <w:t>Омланд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8171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В.;</w:t>
      </w:r>
    </w:p>
    <w:p w:rsidR="00BD5DE7" w:rsidRDefault="00BD5DE7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консультант Администрации г. Калининграда </w:t>
      </w:r>
      <w:proofErr w:type="spellStart"/>
      <w:r>
        <w:rPr>
          <w:rFonts w:ascii="Times New Roman" w:hAnsi="Times New Roman"/>
          <w:sz w:val="28"/>
          <w:szCs w:val="28"/>
        </w:rPr>
        <w:t>Гарифова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Е.И.;</w:t>
      </w:r>
    </w:p>
    <w:p w:rsidR="00BD5DE7" w:rsidRDefault="00BD5DE7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Министерства развития инфраструктуры Калининградской области Мироедов С.Ю.;</w:t>
      </w:r>
    </w:p>
    <w:p w:rsidR="00BD5DE7" w:rsidRDefault="00BD5DE7" w:rsidP="00BD5D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ведущий консультант Министерства регионального контроля Калининградской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Теуважуков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С.Р.;</w:t>
      </w:r>
    </w:p>
    <w:p w:rsidR="00BD5DE7" w:rsidRDefault="00BD5DE7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руководитель </w:t>
      </w:r>
      <w:r w:rsidRPr="00BD5DE7">
        <w:rPr>
          <w:rFonts w:ascii="Times New Roman" w:hAnsi="Times New Roman"/>
          <w:sz w:val="28"/>
          <w:szCs w:val="28"/>
        </w:rPr>
        <w:t>информационно-аналитического отдела Аппарата Уполномоченного по защите прав предпринимателей в Калининградской области Шаньгин</w:t>
      </w:r>
      <w:r>
        <w:rPr>
          <w:rFonts w:ascii="Times New Roman" w:hAnsi="Times New Roman"/>
          <w:sz w:val="28"/>
          <w:szCs w:val="28"/>
        </w:rPr>
        <w:t xml:space="preserve"> А.Л.</w:t>
      </w:r>
      <w:r w:rsidR="00681718">
        <w:rPr>
          <w:rFonts w:ascii="Times New Roman" w:hAnsi="Times New Roman"/>
          <w:sz w:val="28"/>
          <w:szCs w:val="28"/>
        </w:rPr>
        <w:t>;</w:t>
      </w:r>
    </w:p>
    <w:p w:rsidR="00681718" w:rsidRDefault="00681718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помощник прокурора г. Зеленоградска </w:t>
      </w:r>
      <w:proofErr w:type="spellStart"/>
      <w:r>
        <w:rPr>
          <w:rFonts w:ascii="Times New Roman" w:hAnsi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BD5DE7" w:rsidRDefault="00681718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26 представителей от 18 поднадзорных организаций.</w:t>
      </w:r>
    </w:p>
    <w:p w:rsid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2B26" w:rsidRPr="003D2B26" w:rsidRDefault="003D2B26" w:rsidP="003D2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D2B26" w:rsidRPr="003D2B26" w:rsidSect="009E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7F2"/>
    <w:multiLevelType w:val="hybridMultilevel"/>
    <w:tmpl w:val="996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5D"/>
    <w:rsid w:val="000B29BF"/>
    <w:rsid w:val="001A7F5D"/>
    <w:rsid w:val="00353823"/>
    <w:rsid w:val="003A71EF"/>
    <w:rsid w:val="003D2B26"/>
    <w:rsid w:val="005B47D9"/>
    <w:rsid w:val="00602DBA"/>
    <w:rsid w:val="00681718"/>
    <w:rsid w:val="0088791E"/>
    <w:rsid w:val="009E4EA0"/>
    <w:rsid w:val="00B0725D"/>
    <w:rsid w:val="00B81A41"/>
    <w:rsid w:val="00BD5DE7"/>
    <w:rsid w:val="00D47DFC"/>
    <w:rsid w:val="00E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FE36"/>
  <w15:docId w15:val="{7C4681F5-4133-4836-A36B-DDB113A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Остапова Ю.Н.</cp:lastModifiedBy>
  <cp:revision>4</cp:revision>
  <cp:lastPrinted>2017-09-14T13:18:00Z</cp:lastPrinted>
  <dcterms:created xsi:type="dcterms:W3CDTF">2018-04-03T13:27:00Z</dcterms:created>
  <dcterms:modified xsi:type="dcterms:W3CDTF">2018-04-04T06:09:00Z</dcterms:modified>
</cp:coreProperties>
</file>